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9C0B8B" w:rsidRPr="00DA4E1F" w:rsidTr="00E758AE">
        <w:tc>
          <w:tcPr>
            <w:tcW w:w="1418" w:type="dxa"/>
            <w:vAlign w:val="center"/>
          </w:tcPr>
          <w:p w:rsidR="009C0B8B" w:rsidRPr="00DA4E1F" w:rsidRDefault="009C0B8B" w:rsidP="00E758AE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0B8B" w:rsidRPr="00DA4E1F" w:rsidRDefault="009C0B8B" w:rsidP="00E758AE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F7848" w:rsidRPr="00526CFB" w:rsidRDefault="00EF7848" w:rsidP="00EF78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на обучение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 xml:space="preserve">среднего профессионального </w:t>
      </w:r>
      <w:r w:rsidRPr="00526CFB">
        <w:rPr>
          <w:rFonts w:ascii="Times New Roman" w:hAnsi="Times New Roman" w:cs="Times New Roman"/>
          <w:sz w:val="24"/>
          <w:szCs w:val="24"/>
        </w:rPr>
        <w:t>образования</w:t>
      </w:r>
    </w:p>
    <w:p w:rsidR="00EF7848" w:rsidRPr="00526CFB" w:rsidRDefault="00EF7848" w:rsidP="00EF78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585EB8" w:rsidRPr="00DA4E1F" w:rsidRDefault="00585EB8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8018D5" w:rsidRPr="00DA4E1F" w:rsidTr="008018D5">
        <w:tc>
          <w:tcPr>
            <w:tcW w:w="5614" w:type="dxa"/>
            <w:vAlign w:val="center"/>
          </w:tcPr>
          <w:p w:rsidR="008018D5" w:rsidRPr="00DA4E1F" w:rsidRDefault="008018D5" w:rsidP="008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8018D5" w:rsidRPr="00DA4E1F" w:rsidRDefault="008018D5" w:rsidP="008018D5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8018D5" w:rsidRPr="00DA4E1F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8018D5" w:rsidRPr="00DA4E1F" w:rsidRDefault="008018D5" w:rsidP="008018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8018D5" w:rsidRPr="00DA4E1F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8018D5" w:rsidRPr="00DA4E1F" w:rsidRDefault="008018D5" w:rsidP="009F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2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018D5" w:rsidRDefault="008018D5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EB8" w:rsidRPr="00DA4E1F" w:rsidRDefault="00585EB8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DA4E1F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DA4E1F" w:rsidRDefault="009C0B8B" w:rsidP="009C0B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</w:t>
      </w:r>
      <w:proofErr w:type="spellStart"/>
      <w:r w:rsidRPr="00DA4E1F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DA4E1F">
        <w:rPr>
          <w:rFonts w:ascii="Times New Roman" w:hAnsi="Times New Roman" w:cs="Times New Roman"/>
          <w:sz w:val="24"/>
          <w:szCs w:val="24"/>
        </w:rPr>
        <w:t xml:space="preserve">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(</w:t>
      </w:r>
      <w:r w:rsidRPr="00DA4E1F">
        <w:rPr>
          <w:rFonts w:ascii="Times New Roman" w:hAnsi="Times New Roman" w:cs="Times New Roman"/>
          <w:b/>
          <w:bCs/>
          <w:sz w:val="24"/>
          <w:szCs w:val="24"/>
        </w:rPr>
        <w:t>далее - Исполнитель</w:t>
      </w:r>
      <w:r w:rsidRPr="00DA4E1F">
        <w:rPr>
          <w:rFonts w:ascii="Times New Roman" w:hAnsi="Times New Roman" w:cs="Times New Roman"/>
          <w:sz w:val="24"/>
          <w:szCs w:val="24"/>
        </w:rPr>
        <w:t xml:space="preserve">), с </w:t>
      </w:r>
    </w:p>
    <w:tbl>
      <w:tblPr>
        <w:tblStyle w:val="a7"/>
        <w:tblpPr w:leftFromText="180" w:rightFromText="180" w:vertAnchor="text" w:horzAnchor="margin" w:tblpY="5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1"/>
        <w:gridCol w:w="287"/>
        <w:gridCol w:w="147"/>
        <w:gridCol w:w="7106"/>
      </w:tblGrid>
      <w:tr w:rsidR="00FE1F82" w:rsidRPr="00DA4E1F" w:rsidTr="005C23F3">
        <w:trPr>
          <w:trHeight w:val="172"/>
        </w:trPr>
        <w:tc>
          <w:tcPr>
            <w:tcW w:w="1061" w:type="pct"/>
            <w:vAlign w:val="center"/>
          </w:tcPr>
          <w:p w:rsidR="00FE1F82" w:rsidRPr="00DA4E1F" w:rsidRDefault="00FE1F82" w:rsidP="00FE1F82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одной стороны, и</w:t>
            </w:r>
          </w:p>
        </w:tc>
        <w:tc>
          <w:tcPr>
            <w:tcW w:w="3939" w:type="pct"/>
            <w:gridSpan w:val="3"/>
            <w:tcBorders>
              <w:bottom w:val="single" w:sz="4" w:space="0" w:color="auto"/>
            </w:tcBorders>
          </w:tcPr>
          <w:p w:rsidR="00FE1F82" w:rsidRPr="00DA4E1F" w:rsidRDefault="00FE1F82" w:rsidP="00232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82" w:rsidRPr="00DA4E1F" w:rsidTr="005C23F3">
        <w:trPr>
          <w:trHeight w:val="172"/>
        </w:trPr>
        <w:tc>
          <w:tcPr>
            <w:tcW w:w="1061" w:type="pct"/>
          </w:tcPr>
          <w:p w:rsidR="00FE1F82" w:rsidRPr="00DA4E1F" w:rsidRDefault="00FE1F82" w:rsidP="00232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pct"/>
            <w:gridSpan w:val="3"/>
            <w:tcBorders>
              <w:top w:val="single" w:sz="4" w:space="0" w:color="auto"/>
            </w:tcBorders>
          </w:tcPr>
          <w:p w:rsidR="00FE1F82" w:rsidRPr="00DA4E1F" w:rsidRDefault="00FE1F82" w:rsidP="00232F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(Ф.И.О. родителя (законного представителя) (не) совершеннолетнего)</w:t>
            </w:r>
          </w:p>
        </w:tc>
      </w:tr>
      <w:tr w:rsidR="00FD410A" w:rsidRPr="00DA4E1F" w:rsidTr="00DA4E1F">
        <w:trPr>
          <w:trHeight w:val="172"/>
        </w:trPr>
        <w:tc>
          <w:tcPr>
            <w:tcW w:w="1288" w:type="pct"/>
            <w:gridSpan w:val="3"/>
            <w:vAlign w:val="center"/>
          </w:tcPr>
          <w:p w:rsidR="00FD410A" w:rsidRPr="00DA4E1F" w:rsidRDefault="00FD410A" w:rsidP="00FD410A">
            <w:pPr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далее - Заказчик</w:t>
            </w: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</w:p>
        </w:tc>
        <w:tc>
          <w:tcPr>
            <w:tcW w:w="3712" w:type="pct"/>
            <w:tcBorders>
              <w:bottom w:val="single" w:sz="4" w:space="0" w:color="auto"/>
            </w:tcBorders>
            <w:vAlign w:val="center"/>
          </w:tcPr>
          <w:p w:rsidR="00FD410A" w:rsidRPr="00DA4E1F" w:rsidRDefault="00FD410A" w:rsidP="00FD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0A" w:rsidRPr="00DA4E1F" w:rsidTr="005C23F3">
        <w:trPr>
          <w:trHeight w:val="172"/>
        </w:trPr>
        <w:tc>
          <w:tcPr>
            <w:tcW w:w="1211" w:type="pct"/>
            <w:gridSpan w:val="2"/>
            <w:vAlign w:val="center"/>
          </w:tcPr>
          <w:p w:rsidR="00FD410A" w:rsidRPr="00DA4E1F" w:rsidRDefault="00FD410A" w:rsidP="00FD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pct"/>
            <w:gridSpan w:val="2"/>
            <w:tcBorders>
              <w:top w:val="single" w:sz="4" w:space="0" w:color="auto"/>
            </w:tcBorders>
            <w:vAlign w:val="center"/>
          </w:tcPr>
          <w:p w:rsidR="00FD410A" w:rsidRPr="00DA4E1F" w:rsidRDefault="00FD410A" w:rsidP="00FD41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(Ф.И.О. (не) совершеннолетнего)</w:t>
            </w:r>
          </w:p>
        </w:tc>
      </w:tr>
    </w:tbl>
    <w:p w:rsidR="00744B2A" w:rsidRPr="00DA4E1F" w:rsidRDefault="009C0B8B" w:rsidP="009C0B8B">
      <w:pPr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(</w:t>
      </w:r>
      <w:r w:rsidRPr="00DA4E1F">
        <w:rPr>
          <w:rFonts w:ascii="Times New Roman" w:hAnsi="Times New Roman" w:cs="Times New Roman"/>
          <w:b/>
          <w:bCs/>
          <w:sz w:val="24"/>
          <w:szCs w:val="24"/>
        </w:rPr>
        <w:t>далее – Обучающийся</w:t>
      </w:r>
      <w:r w:rsidRPr="00DA4E1F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 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9301A" w:rsidRPr="00DA4E1F" w:rsidTr="00FE1F82">
        <w:trPr>
          <w:trHeight w:val="80"/>
        </w:trPr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F9301A" w:rsidRPr="00DA4E1F" w:rsidRDefault="00F9301A" w:rsidP="00F93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Среднего профессионального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образования</w:t>
            </w:r>
          </w:p>
        </w:tc>
      </w:tr>
      <w:tr w:rsidR="00C67F34" w:rsidRPr="00DA4E1F" w:rsidTr="00FE1F82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36607D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07D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DB037E" w:rsidRPr="00DA4E1F" w:rsidTr="00FE1F82"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DB037E" w:rsidRPr="00DA4E1F" w:rsidRDefault="00DB037E" w:rsidP="00DB03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33.02.01 Фармация 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очная форма обучения</w:t>
            </w:r>
          </w:p>
        </w:tc>
      </w:tr>
      <w:tr w:rsidR="00C67F34" w:rsidRPr="00DA4E1F" w:rsidTr="00FE1F82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36607D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07D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pPr w:leftFromText="180" w:rightFromText="180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7396"/>
        <w:gridCol w:w="2175"/>
      </w:tblGrid>
      <w:tr w:rsidR="00FE1F82" w:rsidRPr="00DA4E1F" w:rsidTr="00FE1F82"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F82" w:rsidRPr="00DA4E1F" w:rsidRDefault="00FE1F82" w:rsidP="00FE1F82">
            <w:pPr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1F82" w:rsidRPr="00DA4E1F" w:rsidRDefault="00F9301A" w:rsidP="00FE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год 10 мес.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323"/>
        <w:gridCol w:w="2874"/>
        <w:gridCol w:w="470"/>
        <w:gridCol w:w="2750"/>
      </w:tblGrid>
      <w:tr w:rsidR="00C67F34" w:rsidRPr="00DA4E1F" w:rsidTr="00FE1F82">
        <w:tc>
          <w:tcPr>
            <w:tcW w:w="2938" w:type="dxa"/>
          </w:tcPr>
          <w:p w:rsidR="00C67F34" w:rsidRPr="00DA4E1F" w:rsidRDefault="00C67F34" w:rsidP="00E758AE">
            <w:pPr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C67F34" w:rsidRPr="00DA4E1F" w:rsidRDefault="00C67F34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center"/>
          </w:tcPr>
          <w:p w:rsidR="00C67F34" w:rsidRPr="00DA4E1F" w:rsidRDefault="00C67F34" w:rsidP="009F2B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9F2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0" w:type="dxa"/>
          </w:tcPr>
          <w:p w:rsidR="00C67F34" w:rsidRPr="00DA4E1F" w:rsidRDefault="00C67F34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C67F34" w:rsidRPr="00DA4E1F" w:rsidRDefault="00C67F34" w:rsidP="009F2B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93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F93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 202</w:t>
            </w:r>
            <w:r w:rsidR="009F2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C67F34" w:rsidRPr="00DA4E1F" w:rsidRDefault="00BD4D0C" w:rsidP="00BD4D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F34" w:rsidRPr="00DA4E1F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учебному плану, в том числе ускоренному </w:t>
      </w:r>
    </w:p>
    <w:tbl>
      <w:tblPr>
        <w:tblStyle w:val="a7"/>
        <w:tblpPr w:leftFromText="180" w:rightFromText="180" w:vertAnchor="text" w:horzAnchor="margin" w:tblpX="-5" w:tblpY="5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6962"/>
      </w:tblGrid>
      <w:tr w:rsidR="00FE1F82" w:rsidRPr="00DA4E1F" w:rsidTr="00FE1F82">
        <w:tc>
          <w:tcPr>
            <w:tcW w:w="1363" w:type="pct"/>
            <w:vAlign w:val="center"/>
          </w:tcPr>
          <w:p w:rsidR="00FE1F82" w:rsidRPr="00DA4E1F" w:rsidRDefault="00FE1F82" w:rsidP="00FE1F82">
            <w:pPr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обучению, составляет</w:t>
            </w:r>
          </w:p>
        </w:tc>
        <w:tc>
          <w:tcPr>
            <w:tcW w:w="3637" w:type="pct"/>
            <w:tcBorders>
              <w:bottom w:val="single" w:sz="4" w:space="0" w:color="auto"/>
            </w:tcBorders>
          </w:tcPr>
          <w:p w:rsidR="00FE1F82" w:rsidRPr="00DA4E1F" w:rsidRDefault="00FE1F82" w:rsidP="00FE1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82" w:rsidRPr="00DA4E1F" w:rsidTr="00FE1F82">
        <w:tc>
          <w:tcPr>
            <w:tcW w:w="1363" w:type="pct"/>
          </w:tcPr>
          <w:p w:rsidR="00FE1F82" w:rsidRPr="00DA4E1F" w:rsidRDefault="00FE1F82" w:rsidP="00FE1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pct"/>
            <w:tcBorders>
              <w:top w:val="single" w:sz="4" w:space="0" w:color="auto"/>
            </w:tcBorders>
            <w:vAlign w:val="center"/>
          </w:tcPr>
          <w:p w:rsidR="00FE1F82" w:rsidRPr="0036607D" w:rsidRDefault="00FE1F82" w:rsidP="00FE1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07D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1.3. После освоения Заказчику образовательной программы и успешного прохождения государственной итоговой аттестации ему выдается документ об образовании </w:t>
      </w:r>
    </w:p>
    <w:tbl>
      <w:tblPr>
        <w:tblStyle w:val="a7"/>
        <w:tblpPr w:leftFromText="180" w:rightFromText="180" w:vertAnchor="text" w:horzAnchor="margin" w:tblpY="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6815"/>
      </w:tblGrid>
      <w:tr w:rsidR="00F9301A" w:rsidRPr="00DA4E1F" w:rsidTr="00FE1F82">
        <w:trPr>
          <w:trHeight w:val="172"/>
        </w:trPr>
        <w:tc>
          <w:tcPr>
            <w:tcW w:w="1440" w:type="pct"/>
            <w:vAlign w:val="center"/>
          </w:tcPr>
          <w:p w:rsidR="00F9301A" w:rsidRPr="00DA4E1F" w:rsidRDefault="00F9301A" w:rsidP="00F9301A">
            <w:pPr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и (или) о квалификации</w:t>
            </w:r>
          </w:p>
        </w:tc>
        <w:tc>
          <w:tcPr>
            <w:tcW w:w="3560" w:type="pct"/>
            <w:tcBorders>
              <w:bottom w:val="single" w:sz="4" w:space="0" w:color="auto"/>
            </w:tcBorders>
            <w:vAlign w:val="center"/>
          </w:tcPr>
          <w:p w:rsidR="00F9301A" w:rsidRPr="00F9301A" w:rsidRDefault="00F9301A" w:rsidP="00F930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о среднем профессиональном образовании</w:t>
            </w:r>
          </w:p>
        </w:tc>
      </w:tr>
      <w:tr w:rsidR="00FE1F82" w:rsidRPr="00DA4E1F" w:rsidTr="00FE1F82">
        <w:trPr>
          <w:trHeight w:val="172"/>
        </w:trPr>
        <w:tc>
          <w:tcPr>
            <w:tcW w:w="1440" w:type="pct"/>
            <w:vAlign w:val="center"/>
          </w:tcPr>
          <w:p w:rsidR="00FE1F82" w:rsidRPr="00DA4E1F" w:rsidRDefault="00FE1F82" w:rsidP="00FE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pct"/>
            <w:tcBorders>
              <w:top w:val="single" w:sz="4" w:space="0" w:color="auto"/>
            </w:tcBorders>
            <w:vAlign w:val="center"/>
          </w:tcPr>
          <w:p w:rsidR="00FE1F82" w:rsidRPr="0036607D" w:rsidRDefault="00FE1F82" w:rsidP="00FE1F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607D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lastRenderedPageBreak/>
        <w:t>либо документ об освоении тех или иных компонентов образовательной программы в случае отчисления Заказчика из образовательного учреждения до завершения им обучения в полном объеме.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1.4. Продолжительность обучения подлежит увеличению в случае реализации Заказчиком в период обучения права на предоставление академического отпуска, на срок 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2.1.1. Зачислить Заказчика,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2.1.4. Обеспечить Заказчику предусмотренные выбранной образовательной программой условия ее освоения.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2.1.5.   Принимать от Заказчика плату за образовательные услуги.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2.1.6.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2.2.1. Самостоятельно осуществлять образовательный процесс, выбирать системы оценок, формы, порядок и периодичность промежуточной аттестации Заказчика,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2.3.2. При поступлении </w:t>
      </w:r>
      <w:r w:rsidR="00F3110C">
        <w:rPr>
          <w:rFonts w:ascii="Times New Roman" w:hAnsi="Times New Roman" w:cs="Times New Roman"/>
          <w:sz w:val="24"/>
          <w:szCs w:val="24"/>
        </w:rPr>
        <w:t>Обучающегося</w:t>
      </w:r>
      <w:bookmarkStart w:id="0" w:name="_GoBack"/>
      <w:bookmarkEnd w:id="0"/>
      <w:r w:rsidRPr="00DA4E1F">
        <w:rPr>
          <w:rFonts w:ascii="Times New Roman" w:hAnsi="Times New Roman" w:cs="Times New Roman"/>
          <w:sz w:val="24"/>
          <w:szCs w:val="24"/>
        </w:rPr>
        <w:t xml:space="preserve"> в образовательное учреждение и в процессе его обучения своевременно предоставлять все необходимые документы.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2.3.3.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</w:t>
      </w:r>
      <w:r w:rsidRPr="00DA4E1F">
        <w:rPr>
          <w:rFonts w:ascii="Times New Roman" w:hAnsi="Times New Roman" w:cs="Times New Roman"/>
          <w:sz w:val="24"/>
          <w:szCs w:val="24"/>
        </w:rPr>
        <w:lastRenderedPageBreak/>
        <w:t>иному персоналу Исполнителя и другим обучающимся, не посягать на их честь и достоинство.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</w:t>
      </w:r>
      <w:r w:rsidR="00C43965">
        <w:rPr>
          <w:rFonts w:ascii="Times New Roman" w:hAnsi="Times New Roman" w:cs="Times New Roman"/>
          <w:sz w:val="24"/>
          <w:szCs w:val="24"/>
        </w:rPr>
        <w:t>4</w:t>
      </w:r>
      <w:r w:rsidRPr="00DA4E1F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</w:t>
      </w:r>
      <w:r w:rsidR="00C43965">
        <w:rPr>
          <w:rFonts w:ascii="Times New Roman" w:hAnsi="Times New Roman" w:cs="Times New Roman"/>
          <w:sz w:val="24"/>
          <w:szCs w:val="24"/>
        </w:rPr>
        <w:t>5</w:t>
      </w:r>
      <w:r w:rsidRPr="00DA4E1F">
        <w:rPr>
          <w:rFonts w:ascii="Times New Roman" w:hAnsi="Times New Roman" w:cs="Times New Roman"/>
          <w:sz w:val="24"/>
          <w:szCs w:val="24"/>
        </w:rPr>
        <w:t>. Возмещать ущерб, причиненный имуществу Исполнителя, в соответствии с законодательством Российской Федерации.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2.4.2. Получать информацию об успеваемости, поведении, отношении Обучающегося к учебе в целом и по отдельным предметам учебного плана;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 Обучающийся обязан:</w:t>
      </w:r>
    </w:p>
    <w:p w:rsidR="00C43965" w:rsidRPr="00DA4E1F" w:rsidRDefault="00C67F34" w:rsidP="00C439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2.5.1. </w:t>
      </w:r>
      <w:r w:rsidR="00C43965" w:rsidRPr="00DA4E1F">
        <w:rPr>
          <w:rFonts w:ascii="Times New Roman" w:hAnsi="Times New Roman" w:cs="Times New Roman"/>
          <w:sz w:val="24"/>
          <w:szCs w:val="24"/>
        </w:rPr>
        <w:t>Посещать занятия согласно учебному расписанию и обязательно извещать Исполнителя об уважительных причинах отсутствия на занятиях.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2.5.2. Выполнять задания по подготовке к занятиям, даваемые педагогическими работниками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2.5.4.  Бережно относиться к имуществу Исполнителя.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 Обучающийся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2.6.1. Обращаться к работникам Исполнителя по вопросам, касающимся процесса обучения в образовательном учреждении;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2.6.2. Получать полную и достоверную информацию об оценке своих знаний, умений и навыков, а также о критериях этой оценки;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C67F34" w:rsidRPr="00DA4E1F" w:rsidRDefault="00C67F34" w:rsidP="00C43965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2.6.4. 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9C0B8B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2.6.5. Принимать участие в социально-культурных, оздоровительных и т.п. мероприятиях, организованных Исполнителем.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 договором.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3.1.1. Полная стоимость образовательных услуг за весь период обучения 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73924" w:rsidRPr="00DA4E1F" w:rsidTr="00E758AE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573924" w:rsidRPr="00BD4D0C" w:rsidRDefault="009F2B35" w:rsidP="0057392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2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256 000 </w:t>
            </w:r>
            <w:r w:rsidR="00C67509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9F2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Двести пятьдесят шесть тысяч</w:t>
            </w:r>
            <w:r w:rsidR="00C67509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DA4E1F" w:rsidTr="00E758AE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DA4E1F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3.2. Стоимость обучения в </w:t>
      </w:r>
      <w:r w:rsidRPr="0015206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F2B3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5206E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F2B3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A4E1F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15206E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9F2B35">
        <w:rPr>
          <w:rFonts w:ascii="Times New Roman" w:hAnsi="Times New Roman" w:cs="Times New Roman"/>
          <w:b/>
          <w:bCs/>
          <w:sz w:val="24"/>
          <w:szCs w:val="24"/>
        </w:rPr>
        <w:t xml:space="preserve">5               </w:t>
      </w:r>
      <w:r w:rsidRPr="00DA4E1F">
        <w:rPr>
          <w:rFonts w:ascii="Times New Roman" w:hAnsi="Times New Roman" w:cs="Times New Roman"/>
          <w:sz w:val="24"/>
          <w:szCs w:val="24"/>
        </w:rPr>
        <w:t xml:space="preserve"> на </w:t>
      </w:r>
      <w:r w:rsidR="00573924" w:rsidRPr="00E765BF">
        <w:rPr>
          <w:rFonts w:ascii="Times New Roman" w:hAnsi="Times New Roman" w:cs="Times New Roman"/>
          <w:b/>
          <w:bCs/>
          <w:sz w:val="24"/>
          <w:szCs w:val="24"/>
        </w:rPr>
        <w:t>медико-</w:t>
      </w:r>
      <w:r w:rsidR="00573924">
        <w:rPr>
          <w:rFonts w:ascii="Times New Roman" w:hAnsi="Times New Roman" w:cs="Times New Roman"/>
          <w:b/>
          <w:bCs/>
          <w:sz w:val="24"/>
          <w:szCs w:val="24"/>
        </w:rPr>
        <w:t>фармацевтическом колледже</w:t>
      </w:r>
      <w:r w:rsidR="00573924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DA4E1F">
        <w:rPr>
          <w:rFonts w:ascii="Times New Roman" w:hAnsi="Times New Roman" w:cs="Times New Roman"/>
          <w:sz w:val="24"/>
          <w:szCs w:val="24"/>
        </w:rPr>
        <w:t>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73924" w:rsidRPr="00DA4E1F" w:rsidTr="00E758AE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573924" w:rsidRPr="00BD4D0C" w:rsidRDefault="009F2B35" w:rsidP="0057392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2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128 000 </w:t>
            </w:r>
            <w:r w:rsidR="00C67509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9F2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 двадцать восемь тысяч</w:t>
            </w:r>
            <w:r w:rsidR="00C67509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DA4E1F" w:rsidTr="00E758AE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DA4E1F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3.3. Оплата стоимости обучения производится перечислением на расчетный счет Исполнителя годовой стоимости обучения. 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3.4. Заказчик осуществляет оплату стоимости обучения в два этапа в следующем порядке: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-50% стоимости – за студентов 1-го курса – до 25 августа; за студентов 2-х и последующих курсов до 15 июля текущего года.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-50% стоимости – до начала весеннего семестра (до 15 марта текущего года).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 Федерации.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5.2.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5.3.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№ 1441 "Об утверждении Правил оказания платных образовательных услуг"  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досрочно: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5.4.1. 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5.4.2. По инициативе Исполнителя в случае применения к Заказчику, достигшему возраста пятнадцати лет, отчисления как меры дисциплинарного взыскания;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образовательную организацию, повлекшего по вине Заказчика его незаконное зачисление в </w:t>
      </w:r>
      <w:r w:rsidRPr="00DA4E1F">
        <w:rPr>
          <w:rFonts w:ascii="Times New Roman" w:hAnsi="Times New Roman" w:cs="Times New Roman"/>
          <w:sz w:val="24"/>
          <w:szCs w:val="24"/>
        </w:rPr>
        <w:lastRenderedPageBreak/>
        <w:t>образовательную организацию; в случае просрочки оплаты стоимости платных образовательных услуг.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5.4.3. По обстоятельствам, не зависящим от воли Заказчика и Исполнителя, в том числе в случае ликвидации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6.1. Исполнитель вправе перевести Заказчика на бюджетную форму обучения. Основание и порядок перевода устанавливаются локальным нормативным актом исполнителя и доводится до сведения Заказчика.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6.3.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:rsidR="000569DB" w:rsidRDefault="00C67F34" w:rsidP="00585E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6.4. Настоящий Договор составлен в 3-х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p w:rsidR="00BD4D0C" w:rsidRPr="00DA4E1F" w:rsidRDefault="00BD4D0C" w:rsidP="00585E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652"/>
        <w:gridCol w:w="284"/>
        <w:gridCol w:w="142"/>
        <w:gridCol w:w="133"/>
        <w:gridCol w:w="283"/>
        <w:gridCol w:w="138"/>
        <w:gridCol w:w="291"/>
        <w:gridCol w:w="2264"/>
        <w:gridCol w:w="273"/>
        <w:gridCol w:w="247"/>
        <w:gridCol w:w="116"/>
        <w:gridCol w:w="304"/>
        <w:gridCol w:w="336"/>
        <w:gridCol w:w="284"/>
        <w:gridCol w:w="222"/>
        <w:gridCol w:w="283"/>
        <w:gridCol w:w="2712"/>
        <w:gridCol w:w="210"/>
        <w:gridCol w:w="69"/>
        <w:gridCol w:w="220"/>
      </w:tblGrid>
      <w:tr w:rsidR="00687979" w:rsidRPr="00DA4E1F" w:rsidTr="00585EB8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Обучающийся:</w:t>
            </w:r>
          </w:p>
        </w:tc>
      </w:tr>
      <w:tr w:rsidR="00687979" w:rsidRPr="00DA4E1F" w:rsidTr="00585EB8">
        <w:trPr>
          <w:gridBefore w:val="1"/>
          <w:gridAfter w:val="1"/>
          <w:wBefore w:w="108" w:type="dxa"/>
          <w:wAfter w:w="220" w:type="dxa"/>
          <w:trHeight w:val="45"/>
        </w:trPr>
        <w:tc>
          <w:tcPr>
            <w:tcW w:w="4460" w:type="dxa"/>
            <w:gridSpan w:val="9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979" w:rsidRPr="00DA4E1F" w:rsidTr="00585EB8">
        <w:trPr>
          <w:gridBefore w:val="1"/>
          <w:gridAfter w:val="1"/>
          <w:wBefore w:w="108" w:type="dxa"/>
          <w:wAfter w:w="220" w:type="dxa"/>
          <w:trHeight w:val="45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979" w:rsidRPr="00DA4E1F" w:rsidTr="00585EB8">
        <w:trPr>
          <w:gridBefore w:val="1"/>
          <w:gridAfter w:val="1"/>
          <w:wBefore w:w="108" w:type="dxa"/>
          <w:wAfter w:w="220" w:type="dxa"/>
          <w:trHeight w:val="45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наличии))</w:t>
            </w:r>
          </w:p>
        </w:tc>
      </w:tr>
      <w:tr w:rsidR="00687979" w:rsidRPr="00DA4E1F" w:rsidTr="00585EB8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585EB8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687979" w:rsidRPr="00DA4E1F" w:rsidTr="00585EB8">
        <w:trPr>
          <w:gridBefore w:val="1"/>
          <w:gridAfter w:val="1"/>
          <w:wBefore w:w="108" w:type="dxa"/>
          <w:wAfter w:w="220" w:type="dxa"/>
        </w:trPr>
        <w:tc>
          <w:tcPr>
            <w:tcW w:w="1078" w:type="dxa"/>
            <w:gridSpan w:val="3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382" w:type="dxa"/>
            <w:gridSpan w:val="6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  <w:gridSpan w:val="5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74" w:type="dxa"/>
            <w:gridSpan w:val="4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687979" w:rsidRPr="00DA4E1F" w:rsidTr="00585EB8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</w:tcPr>
          <w:p w:rsidR="00687979" w:rsidRPr="00DA4E1F" w:rsidRDefault="00687979" w:rsidP="00B874C9">
            <w:pPr>
              <w:pStyle w:val="ConsPlusNormal"/>
              <w:tabs>
                <w:tab w:val="left" w:pos="1484"/>
              </w:tabs>
              <w:ind w:left="1666"/>
              <w:rPr>
                <w:sz w:val="18"/>
                <w:szCs w:val="18"/>
                <w:lang w:eastAsia="en-US"/>
              </w:rPr>
            </w:pPr>
            <w:r w:rsidRPr="00DA4E1F">
              <w:rPr>
                <w:bCs/>
                <w:sz w:val="18"/>
                <w:szCs w:val="18"/>
              </w:rPr>
              <w:t>(серия, номер паспорта)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pStyle w:val="ConsPlusNormal"/>
              <w:tabs>
                <w:tab w:val="left" w:pos="1484"/>
              </w:tabs>
              <w:ind w:left="1959"/>
              <w:rPr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687979" w:rsidRPr="00DA4E1F" w:rsidRDefault="00687979" w:rsidP="00B874C9">
            <w:pPr>
              <w:pStyle w:val="ConsPlusNormal"/>
              <w:tabs>
                <w:tab w:val="left" w:pos="1484"/>
              </w:tabs>
              <w:ind w:left="1577"/>
              <w:rPr>
                <w:bCs/>
                <w:sz w:val="18"/>
                <w:szCs w:val="18"/>
              </w:rPr>
            </w:pPr>
            <w:r w:rsidRPr="00DA4E1F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687979" w:rsidRPr="00DA4E1F" w:rsidTr="00585EB8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585EB8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585EB8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585EB8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687979" w:rsidRPr="00DA4E1F" w:rsidTr="00585EB8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bottom w:val="single" w:sz="4" w:space="0" w:color="auto"/>
            </w:tcBorders>
          </w:tcPr>
          <w:p w:rsidR="004B5E27" w:rsidRPr="004B5E27" w:rsidRDefault="004B5E27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4B5E27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4B5E27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585EB8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4B5E27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4B5E27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4B5E27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585EB8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687979" w:rsidRPr="00DA4E1F" w:rsidTr="00585EB8">
        <w:trPr>
          <w:gridBefore w:val="1"/>
          <w:gridAfter w:val="1"/>
          <w:wBefore w:w="108" w:type="dxa"/>
          <w:wAfter w:w="220" w:type="dxa"/>
        </w:trPr>
        <w:tc>
          <w:tcPr>
            <w:tcW w:w="936" w:type="dxa"/>
            <w:gridSpan w:val="2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524" w:type="dxa"/>
            <w:gridSpan w:val="7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0" w:type="dxa"/>
            <w:gridSpan w:val="4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496" w:type="dxa"/>
            <w:gridSpan w:val="5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585EB8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687979" w:rsidRPr="00DA4E1F" w:rsidTr="00585EB8">
        <w:trPr>
          <w:gridBefore w:val="1"/>
          <w:gridAfter w:val="1"/>
          <w:wBefore w:w="108" w:type="dxa"/>
          <w:wAfter w:w="220" w:type="dxa"/>
        </w:trPr>
        <w:tc>
          <w:tcPr>
            <w:tcW w:w="652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808" w:type="dxa"/>
            <w:gridSpan w:val="8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585EB8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687979" w:rsidRPr="00DA4E1F" w:rsidTr="00585EB8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gridSpan w:val="9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687979" w:rsidRPr="00DA4E1F" w:rsidTr="00585EB8">
        <w:trPr>
          <w:gridBefore w:val="1"/>
          <w:gridAfter w:val="1"/>
          <w:wBefore w:w="108" w:type="dxa"/>
          <w:wAfter w:w="220" w:type="dxa"/>
        </w:trPr>
        <w:tc>
          <w:tcPr>
            <w:tcW w:w="1211" w:type="dxa"/>
            <w:gridSpan w:val="4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  <w:gridSpan w:val="5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687979" w:rsidRPr="00DA4E1F" w:rsidTr="00585EB8">
        <w:trPr>
          <w:gridBefore w:val="1"/>
          <w:gridAfter w:val="1"/>
          <w:wBefore w:w="108" w:type="dxa"/>
          <w:wAfter w:w="220" w:type="dxa"/>
          <w:trHeight w:val="70"/>
        </w:trPr>
        <w:tc>
          <w:tcPr>
            <w:tcW w:w="1211" w:type="dxa"/>
            <w:gridSpan w:val="4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49" w:type="dxa"/>
            <w:gridSpan w:val="5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5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74" w:type="dxa"/>
            <w:gridSpan w:val="4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tr w:rsidR="00585EB8" w:rsidRPr="00DA4E1F" w:rsidTr="00585EB8">
        <w:tc>
          <w:tcPr>
            <w:tcW w:w="9571" w:type="dxa"/>
            <w:gridSpan w:val="21"/>
          </w:tcPr>
          <w:p w:rsidR="00585EB8" w:rsidRPr="00DA4E1F" w:rsidRDefault="00585EB8" w:rsidP="009E6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</w:tr>
      <w:tr w:rsidR="00585EB8" w:rsidRPr="00DA4E1F" w:rsidTr="00585EB8">
        <w:trPr>
          <w:trHeight w:val="45"/>
        </w:trPr>
        <w:tc>
          <w:tcPr>
            <w:tcW w:w="9571" w:type="dxa"/>
            <w:gridSpan w:val="21"/>
            <w:tcBorders>
              <w:bottom w:val="single" w:sz="4" w:space="0" w:color="auto"/>
            </w:tcBorders>
            <w:vAlign w:val="center"/>
          </w:tcPr>
          <w:p w:rsidR="00585EB8" w:rsidRPr="00DA4E1F" w:rsidRDefault="00585EB8" w:rsidP="009E6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ФГБОУ ВО ДВГМУ Минздрава России</w:t>
            </w:r>
          </w:p>
        </w:tc>
      </w:tr>
      <w:tr w:rsidR="00585EB8" w:rsidRPr="00DA4E1F" w:rsidTr="00585EB8">
        <w:trPr>
          <w:trHeight w:val="45"/>
        </w:trPr>
        <w:tc>
          <w:tcPr>
            <w:tcW w:w="9571" w:type="dxa"/>
            <w:gridSpan w:val="21"/>
            <w:tcBorders>
              <w:top w:val="single" w:sz="4" w:space="0" w:color="auto"/>
            </w:tcBorders>
            <w:vAlign w:val="center"/>
          </w:tcPr>
          <w:p w:rsidR="00585EB8" w:rsidRPr="00DA4E1F" w:rsidRDefault="00585EB8" w:rsidP="009E6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</w:tr>
      <w:tr w:rsidR="00585EB8" w:rsidRPr="00DA4E1F" w:rsidTr="00585EB8">
        <w:trPr>
          <w:trHeight w:val="164"/>
        </w:trPr>
        <w:tc>
          <w:tcPr>
            <w:tcW w:w="9571" w:type="dxa"/>
            <w:gridSpan w:val="21"/>
          </w:tcPr>
          <w:p w:rsidR="00585EB8" w:rsidRPr="00DA4E1F" w:rsidRDefault="00585EB8" w:rsidP="009E6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Получатель: УФК по Хабаровскому краю (ФГБОУ ВО ДВГМУ Минздрава России ЛС 20226X51140)</w:t>
            </w:r>
          </w:p>
        </w:tc>
      </w:tr>
      <w:tr w:rsidR="00585EB8" w:rsidRPr="00DA4E1F" w:rsidTr="00585EB8">
        <w:trPr>
          <w:trHeight w:val="164"/>
        </w:trPr>
        <w:tc>
          <w:tcPr>
            <w:tcW w:w="9571" w:type="dxa"/>
            <w:gridSpan w:val="21"/>
          </w:tcPr>
          <w:p w:rsidR="00585EB8" w:rsidRPr="00DA4E1F" w:rsidRDefault="00585EB8" w:rsidP="009E6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Адрес: 680000, г. Хабаровск,  ул. Муравьева-Амурского, д. 35</w:t>
            </w:r>
          </w:p>
        </w:tc>
      </w:tr>
      <w:tr w:rsidR="00585EB8" w:rsidRPr="00DA4E1F" w:rsidTr="00585EB8">
        <w:trPr>
          <w:trHeight w:val="164"/>
        </w:trPr>
        <w:tc>
          <w:tcPr>
            <w:tcW w:w="9571" w:type="dxa"/>
            <w:gridSpan w:val="21"/>
          </w:tcPr>
          <w:p w:rsidR="00585EB8" w:rsidRPr="00DA4E1F" w:rsidRDefault="00585EB8" w:rsidP="009E6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Банк ОТДЕЛЕНИЕ ХАБАРОВСК БАНКА РОССИИ//УФК по Хабаровскому краю г. Хабаровск</w:t>
            </w:r>
          </w:p>
        </w:tc>
      </w:tr>
      <w:tr w:rsidR="00585EB8" w:rsidRPr="00DA4E1F" w:rsidTr="00585EB8">
        <w:trPr>
          <w:trHeight w:val="164"/>
        </w:trPr>
        <w:tc>
          <w:tcPr>
            <w:tcW w:w="9571" w:type="dxa"/>
            <w:gridSpan w:val="21"/>
          </w:tcPr>
          <w:p w:rsidR="00585EB8" w:rsidRPr="00DA4E1F" w:rsidRDefault="00585EB8" w:rsidP="009E6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БИК 010813050</w:t>
            </w:r>
          </w:p>
        </w:tc>
      </w:tr>
      <w:tr w:rsidR="00585EB8" w:rsidRPr="00DA4E1F" w:rsidTr="00585EB8">
        <w:trPr>
          <w:trHeight w:val="164"/>
        </w:trPr>
        <w:tc>
          <w:tcPr>
            <w:tcW w:w="9571" w:type="dxa"/>
            <w:gridSpan w:val="21"/>
          </w:tcPr>
          <w:p w:rsidR="00585EB8" w:rsidRPr="00DA4E1F" w:rsidRDefault="00585EB8" w:rsidP="009E6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Номер счёта банка получателя (Единый казначейский счёт) 40102810845370000014</w:t>
            </w:r>
          </w:p>
        </w:tc>
      </w:tr>
      <w:tr w:rsidR="00585EB8" w:rsidRPr="00DA4E1F" w:rsidTr="00585EB8">
        <w:trPr>
          <w:trHeight w:val="164"/>
        </w:trPr>
        <w:tc>
          <w:tcPr>
            <w:tcW w:w="9571" w:type="dxa"/>
            <w:gridSpan w:val="21"/>
          </w:tcPr>
          <w:p w:rsidR="00585EB8" w:rsidRPr="00DA4E1F" w:rsidRDefault="00585EB8" w:rsidP="009E6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Номер счёта получателя (казначейский счёт) 03214643000000012200</w:t>
            </w:r>
          </w:p>
        </w:tc>
      </w:tr>
      <w:tr w:rsidR="00585EB8" w:rsidRPr="00DA4E1F" w:rsidTr="00585EB8">
        <w:trPr>
          <w:trHeight w:val="164"/>
        </w:trPr>
        <w:tc>
          <w:tcPr>
            <w:tcW w:w="9571" w:type="dxa"/>
            <w:gridSpan w:val="21"/>
          </w:tcPr>
          <w:p w:rsidR="00585EB8" w:rsidRPr="00DA4E1F" w:rsidRDefault="00585EB8" w:rsidP="009E6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ИНН 2721020896 КПП 272101001</w:t>
            </w:r>
          </w:p>
        </w:tc>
      </w:tr>
      <w:tr w:rsidR="00585EB8" w:rsidRPr="00DA4E1F" w:rsidTr="00585EB8">
        <w:trPr>
          <w:trHeight w:val="164"/>
        </w:trPr>
        <w:tc>
          <w:tcPr>
            <w:tcW w:w="9571" w:type="dxa"/>
            <w:gridSpan w:val="21"/>
          </w:tcPr>
          <w:p w:rsidR="00585EB8" w:rsidRPr="00DA4E1F" w:rsidRDefault="00585EB8" w:rsidP="009E6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Код по ОКТМО 08701000</w:t>
            </w:r>
          </w:p>
        </w:tc>
      </w:tr>
      <w:tr w:rsidR="00585EB8" w:rsidRPr="00DA4E1F" w:rsidTr="00585EB8">
        <w:trPr>
          <w:trHeight w:val="164"/>
        </w:trPr>
        <w:tc>
          <w:tcPr>
            <w:tcW w:w="9571" w:type="dxa"/>
            <w:gridSpan w:val="21"/>
            <w:tcBorders>
              <w:bottom w:val="single" w:sz="4" w:space="0" w:color="auto"/>
            </w:tcBorders>
          </w:tcPr>
          <w:p w:rsidR="00585EB8" w:rsidRPr="00DA4E1F" w:rsidRDefault="00585EB8" w:rsidP="009E6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Код по ОКПО 01962959</w:t>
            </w:r>
          </w:p>
        </w:tc>
      </w:tr>
      <w:tr w:rsidR="00585EB8" w:rsidRPr="00DA4E1F" w:rsidTr="00585EB8">
        <w:trPr>
          <w:trHeight w:val="230"/>
        </w:trPr>
        <w:tc>
          <w:tcPr>
            <w:tcW w:w="9571" w:type="dxa"/>
            <w:gridSpan w:val="21"/>
            <w:tcBorders>
              <w:top w:val="single" w:sz="4" w:space="0" w:color="auto"/>
            </w:tcBorders>
            <w:vAlign w:val="center"/>
          </w:tcPr>
          <w:p w:rsidR="00585EB8" w:rsidRPr="00DA4E1F" w:rsidRDefault="00585EB8" w:rsidP="009E6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(реквизиты организации Исполнителя)</w:t>
            </w:r>
          </w:p>
        </w:tc>
      </w:tr>
      <w:tr w:rsidR="00585EB8" w:rsidRPr="00DA4E1F" w:rsidTr="00585EB8">
        <w:trPr>
          <w:trHeight w:val="230"/>
        </w:trPr>
        <w:tc>
          <w:tcPr>
            <w:tcW w:w="9571" w:type="dxa"/>
            <w:gridSpan w:val="21"/>
            <w:vAlign w:val="center"/>
          </w:tcPr>
          <w:p w:rsidR="00585EB8" w:rsidRPr="00DA4E1F" w:rsidRDefault="00585EB8" w:rsidP="009E6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5EB8" w:rsidRPr="00DA4E1F" w:rsidTr="00585EB8">
        <w:tc>
          <w:tcPr>
            <w:tcW w:w="1740" w:type="dxa"/>
            <w:gridSpan w:val="7"/>
            <w:tcBorders>
              <w:bottom w:val="single" w:sz="4" w:space="0" w:color="auto"/>
            </w:tcBorders>
          </w:tcPr>
          <w:p w:rsidR="00585EB8" w:rsidRPr="00DA4E1F" w:rsidRDefault="00585EB8" w:rsidP="009E6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Ректор</w:t>
            </w:r>
          </w:p>
        </w:tc>
        <w:tc>
          <w:tcPr>
            <w:tcW w:w="291" w:type="dxa"/>
          </w:tcPr>
          <w:p w:rsidR="00585EB8" w:rsidRPr="00DA4E1F" w:rsidRDefault="00585EB8" w:rsidP="009E6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bottom w:val="single" w:sz="4" w:space="0" w:color="auto"/>
            </w:tcBorders>
          </w:tcPr>
          <w:p w:rsidR="00585EB8" w:rsidRPr="00DA4E1F" w:rsidRDefault="00585EB8" w:rsidP="009E6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" w:type="dxa"/>
          </w:tcPr>
          <w:p w:rsidR="00585EB8" w:rsidRPr="00DA4E1F" w:rsidRDefault="00585EB8" w:rsidP="009E6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4047" w:type="dxa"/>
            <w:gridSpan w:val="6"/>
            <w:tcBorders>
              <w:bottom w:val="single" w:sz="4" w:space="0" w:color="auto"/>
            </w:tcBorders>
            <w:vAlign w:val="center"/>
          </w:tcPr>
          <w:p w:rsidR="00585EB8" w:rsidRPr="00DA4E1F" w:rsidRDefault="00585EB8" w:rsidP="009E6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К.В. Жмеренецкий</w:t>
            </w:r>
          </w:p>
        </w:tc>
        <w:tc>
          <w:tcPr>
            <w:tcW w:w="289" w:type="dxa"/>
            <w:gridSpan w:val="2"/>
          </w:tcPr>
          <w:p w:rsidR="00585EB8" w:rsidRPr="00DA4E1F" w:rsidRDefault="00585EB8" w:rsidP="009E6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585EB8" w:rsidRPr="00DA4E1F" w:rsidTr="00585EB8">
        <w:tc>
          <w:tcPr>
            <w:tcW w:w="1740" w:type="dxa"/>
            <w:gridSpan w:val="7"/>
            <w:tcBorders>
              <w:top w:val="single" w:sz="4" w:space="0" w:color="auto"/>
            </w:tcBorders>
            <w:vAlign w:val="center"/>
          </w:tcPr>
          <w:p w:rsidR="00585EB8" w:rsidRPr="00DA4E1F" w:rsidRDefault="00585EB8" w:rsidP="009E6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:rsidR="00585EB8" w:rsidRPr="00DA4E1F" w:rsidRDefault="00585EB8" w:rsidP="009E6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</w:tcBorders>
            <w:vAlign w:val="center"/>
          </w:tcPr>
          <w:p w:rsidR="00585EB8" w:rsidRPr="00DA4E1F" w:rsidRDefault="00585EB8" w:rsidP="009E6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4640" w:type="dxa"/>
            <w:gridSpan w:val="9"/>
            <w:vAlign w:val="center"/>
          </w:tcPr>
          <w:p w:rsidR="00585EB8" w:rsidRPr="00DA4E1F" w:rsidRDefault="00585EB8" w:rsidP="009E6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</w:tbl>
    <w:p w:rsidR="00585EB8" w:rsidRDefault="00585EB8" w:rsidP="00585E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5EB8" w:rsidRDefault="00585EB8" w:rsidP="00585E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5EB8" w:rsidRPr="00DA4E1F" w:rsidRDefault="00585EB8" w:rsidP="00585EB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E1F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585EB8" w:rsidRPr="00DA4E1F" w:rsidRDefault="00585EB8" w:rsidP="00585EB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38241873"/>
    </w:p>
    <w:p w:rsidR="00585EB8" w:rsidRPr="00DA4E1F" w:rsidRDefault="00585EB8" w:rsidP="00585EB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5EB8" w:rsidRPr="00DA4E1F" w:rsidRDefault="00585EB8" w:rsidP="00585EB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5EB8" w:rsidRPr="00DA4E1F" w:rsidRDefault="00585EB8" w:rsidP="00585EB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E1F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</w:t>
      </w:r>
      <w:r w:rsidRPr="00DA4E1F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585EB8" w:rsidRPr="00DA4E1F" w:rsidTr="009E605F">
        <w:tc>
          <w:tcPr>
            <w:tcW w:w="2972" w:type="dxa"/>
            <w:vAlign w:val="center"/>
          </w:tcPr>
          <w:p w:rsidR="00585EB8" w:rsidRDefault="00585EB8" w:rsidP="009E6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2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585EB8" w:rsidRPr="004B5E27" w:rsidRDefault="00585EB8" w:rsidP="009E6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85EB8" w:rsidRPr="00DA4E1F" w:rsidRDefault="00585EB8" w:rsidP="009E6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5EB8" w:rsidRPr="00DA4E1F" w:rsidRDefault="00585EB8" w:rsidP="009E6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85EB8" w:rsidRPr="00DA4E1F" w:rsidRDefault="00585EB8" w:rsidP="009E6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585EB8" w:rsidRPr="00DA4E1F" w:rsidRDefault="00585EB8" w:rsidP="009E6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5EB8" w:rsidRPr="00DA4E1F" w:rsidTr="009E605F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585EB8" w:rsidRPr="00DA4E1F" w:rsidRDefault="00585EB8" w:rsidP="009E6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85EB8" w:rsidRPr="00DA4E1F" w:rsidRDefault="00585EB8" w:rsidP="009E6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85EB8" w:rsidRPr="00DA4E1F" w:rsidRDefault="00585EB8" w:rsidP="009E6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85EB8" w:rsidRPr="00DA4E1F" w:rsidRDefault="00585EB8" w:rsidP="009E6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585EB8" w:rsidRPr="00DA4E1F" w:rsidRDefault="00585EB8" w:rsidP="009E6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5EB8" w:rsidRPr="00DA4E1F" w:rsidTr="009E605F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585EB8" w:rsidRPr="00DA4E1F" w:rsidRDefault="00585EB8" w:rsidP="009E605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585EB8" w:rsidRPr="00DA4E1F" w:rsidRDefault="00585EB8" w:rsidP="009E605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85EB8" w:rsidRPr="00DA4E1F" w:rsidRDefault="00585EB8" w:rsidP="009E605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585EB8" w:rsidRPr="00DA4E1F" w:rsidRDefault="00585EB8" w:rsidP="009E605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585EB8" w:rsidRPr="00DA4E1F" w:rsidRDefault="00585EB8" w:rsidP="009E605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585EB8" w:rsidRPr="00DA4E1F" w:rsidTr="009E605F">
        <w:tc>
          <w:tcPr>
            <w:tcW w:w="2972" w:type="dxa"/>
            <w:vAlign w:val="center"/>
          </w:tcPr>
          <w:p w:rsidR="00585EB8" w:rsidRPr="00DA4E1F" w:rsidRDefault="00585EB8" w:rsidP="009E6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5EB8" w:rsidRDefault="00585EB8" w:rsidP="009E6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2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585EB8" w:rsidRPr="004B5E27" w:rsidRDefault="00585EB8" w:rsidP="009E6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85EB8" w:rsidRPr="00DA4E1F" w:rsidRDefault="00585EB8" w:rsidP="009E6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5EB8" w:rsidRPr="00DA4E1F" w:rsidRDefault="00585EB8" w:rsidP="009E6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85EB8" w:rsidRPr="00DA4E1F" w:rsidRDefault="00585EB8" w:rsidP="009E6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585EB8" w:rsidRPr="00DA4E1F" w:rsidRDefault="00585EB8" w:rsidP="009E6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85EB8" w:rsidRPr="00DA4E1F" w:rsidTr="009E605F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585EB8" w:rsidRPr="00DA4E1F" w:rsidRDefault="00585EB8" w:rsidP="009E6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85EB8" w:rsidRPr="00DA4E1F" w:rsidRDefault="00585EB8" w:rsidP="009E6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85EB8" w:rsidRPr="00DA4E1F" w:rsidRDefault="00585EB8" w:rsidP="009E6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85EB8" w:rsidRPr="00DA4E1F" w:rsidRDefault="00585EB8" w:rsidP="009E6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585EB8" w:rsidRPr="00DA4E1F" w:rsidRDefault="00585EB8" w:rsidP="009E6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85EB8" w:rsidRPr="00DA4E1F" w:rsidTr="009E605F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585EB8" w:rsidRPr="00DA4E1F" w:rsidRDefault="00585EB8" w:rsidP="009E605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585EB8" w:rsidRPr="00DA4E1F" w:rsidRDefault="00585EB8" w:rsidP="009E605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85EB8" w:rsidRPr="00DA4E1F" w:rsidRDefault="00585EB8" w:rsidP="009E605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585EB8" w:rsidRPr="00DA4E1F" w:rsidRDefault="00585EB8" w:rsidP="009E605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585EB8" w:rsidRPr="00DA4E1F" w:rsidRDefault="00585EB8" w:rsidP="009E605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585EB8" w:rsidRPr="00DA4E1F" w:rsidTr="009E605F">
        <w:tc>
          <w:tcPr>
            <w:tcW w:w="2972" w:type="dxa"/>
            <w:vAlign w:val="center"/>
          </w:tcPr>
          <w:p w:rsidR="00585EB8" w:rsidRPr="00DA4E1F" w:rsidRDefault="00585EB8" w:rsidP="009E6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85EB8" w:rsidRPr="00DA4E1F" w:rsidRDefault="00585EB8" w:rsidP="009E6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5EB8" w:rsidRPr="00DA4E1F" w:rsidRDefault="00585EB8" w:rsidP="009E6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85EB8" w:rsidRPr="00DA4E1F" w:rsidRDefault="00585EB8" w:rsidP="009E6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585EB8" w:rsidRPr="00DA4E1F" w:rsidRDefault="00585EB8" w:rsidP="009E6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bookmarkEnd w:id="1"/>
    </w:tbl>
    <w:p w:rsidR="00585EB8" w:rsidRPr="00DA4E1F" w:rsidRDefault="00585EB8" w:rsidP="00585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E1E" w:rsidRPr="00DA4E1F" w:rsidRDefault="00E90E1E">
      <w:pPr>
        <w:rPr>
          <w:rFonts w:ascii="Times New Roman" w:hAnsi="Times New Roman" w:cs="Times New Roman"/>
          <w:sz w:val="24"/>
          <w:szCs w:val="24"/>
        </w:rPr>
      </w:pPr>
    </w:p>
    <w:sectPr w:rsidR="00E90E1E" w:rsidRPr="00DA4E1F" w:rsidSect="008018D5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DE7" w:rsidRDefault="00955DE7" w:rsidP="009C0B8B">
      <w:pPr>
        <w:spacing w:after="0" w:line="240" w:lineRule="auto"/>
      </w:pPr>
      <w:r>
        <w:separator/>
      </w:r>
    </w:p>
  </w:endnote>
  <w:endnote w:type="continuationSeparator" w:id="0">
    <w:p w:rsidR="00955DE7" w:rsidRDefault="00955DE7" w:rsidP="009C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329517"/>
      <w:docPartObj>
        <w:docPartGallery w:val="Page Numbers (Bottom of Page)"/>
        <w:docPartUnique/>
      </w:docPartObj>
    </w:sdtPr>
    <w:sdtEndPr/>
    <w:sdtContent>
      <w:p w:rsidR="008018D5" w:rsidRDefault="004A20CB">
        <w:pPr>
          <w:pStyle w:val="a5"/>
          <w:jc w:val="center"/>
        </w:pPr>
        <w:r>
          <w:fldChar w:fldCharType="begin"/>
        </w:r>
        <w:r w:rsidR="008018D5">
          <w:instrText>PAGE   \* MERGEFORMAT</w:instrText>
        </w:r>
        <w:r>
          <w:fldChar w:fldCharType="separate"/>
        </w:r>
        <w:r w:rsidR="00F3110C">
          <w:rPr>
            <w:noProof/>
          </w:rPr>
          <w:t>4</w:t>
        </w:r>
        <w:r>
          <w:fldChar w:fldCharType="end"/>
        </w:r>
      </w:p>
    </w:sdtContent>
  </w:sdt>
  <w:p w:rsidR="008018D5" w:rsidRDefault="008018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DE7" w:rsidRDefault="00955DE7" w:rsidP="009C0B8B">
      <w:pPr>
        <w:spacing w:after="0" w:line="240" w:lineRule="auto"/>
      </w:pPr>
      <w:r>
        <w:separator/>
      </w:r>
    </w:p>
  </w:footnote>
  <w:footnote w:type="continuationSeparator" w:id="0">
    <w:p w:rsidR="00955DE7" w:rsidRDefault="00955DE7" w:rsidP="009C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D5" w:rsidRPr="00C14560" w:rsidRDefault="008018D5" w:rsidP="008018D5">
    <w:pPr>
      <w:pStyle w:val="a3"/>
      <w:ind w:left="7655"/>
      <w:rPr>
        <w:rFonts w:ascii="Times New Roman" w:hAnsi="Times New Roman" w:cs="Times New Roman"/>
        <w:sz w:val="18"/>
        <w:szCs w:val="18"/>
      </w:rPr>
    </w:pPr>
    <w:proofErr w:type="spellStart"/>
    <w:r w:rsidRPr="00C14560">
      <w:rPr>
        <w:rFonts w:ascii="Times New Roman" w:hAnsi="Times New Roman" w:cs="Times New Roman"/>
        <w:sz w:val="18"/>
        <w:szCs w:val="18"/>
      </w:rPr>
      <w:t>ОФ</w:t>
    </w:r>
    <w:r>
      <w:rPr>
        <w:rFonts w:ascii="Times New Roman" w:hAnsi="Times New Roman" w:cs="Times New Roman"/>
        <w:sz w:val="18"/>
        <w:szCs w:val="18"/>
      </w:rPr>
      <w:t>Р</w:t>
    </w:r>
    <w:r w:rsidR="00585EB8">
      <w:rPr>
        <w:rFonts w:ascii="Times New Roman" w:hAnsi="Times New Roman" w:cs="Times New Roman"/>
        <w:sz w:val="18"/>
        <w:szCs w:val="18"/>
      </w:rPr>
      <w:t>с</w:t>
    </w:r>
    <w:proofErr w:type="spellEnd"/>
  </w:p>
  <w:p w:rsidR="008018D5" w:rsidRDefault="008018D5" w:rsidP="008018D5">
    <w:pPr>
      <w:pStyle w:val="a3"/>
      <w:ind w:left="6237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 xml:space="preserve">с </w:t>
    </w:r>
    <w:r w:rsidRPr="009C0B8B">
      <w:rPr>
        <w:rFonts w:ascii="Times New Roman" w:hAnsi="Times New Roman" w:cs="Times New Roman"/>
        <w:sz w:val="18"/>
        <w:szCs w:val="18"/>
      </w:rPr>
      <w:t>родителем (законным представителем)</w:t>
    </w:r>
  </w:p>
  <w:p w:rsidR="008018D5" w:rsidRDefault="008018D5" w:rsidP="004B5E27">
    <w:pPr>
      <w:pStyle w:val="a3"/>
      <w:ind w:left="6237"/>
      <w:jc w:val="center"/>
    </w:pPr>
    <w:r>
      <w:rPr>
        <w:rFonts w:ascii="Times New Roman" w:hAnsi="Times New Roman" w:cs="Times New Roman"/>
        <w:sz w:val="18"/>
        <w:szCs w:val="18"/>
      </w:rPr>
      <w:t>(</w:t>
    </w:r>
    <w:r w:rsidRPr="009C0B8B">
      <w:rPr>
        <w:rFonts w:ascii="Times New Roman" w:hAnsi="Times New Roman" w:cs="Times New Roman"/>
        <w:sz w:val="18"/>
        <w:szCs w:val="18"/>
      </w:rPr>
      <w:t>не</w:t>
    </w:r>
    <w:r>
      <w:rPr>
        <w:rFonts w:ascii="Times New Roman" w:hAnsi="Times New Roman" w:cs="Times New Roman"/>
        <w:sz w:val="18"/>
        <w:szCs w:val="18"/>
      </w:rPr>
      <w:t xml:space="preserve">) </w:t>
    </w:r>
    <w:r w:rsidRPr="009C0B8B">
      <w:rPr>
        <w:rFonts w:ascii="Times New Roman" w:hAnsi="Times New Roman" w:cs="Times New Roman"/>
        <w:sz w:val="18"/>
        <w:szCs w:val="18"/>
      </w:rPr>
      <w:t>совершеннолетнего</w:t>
    </w:r>
  </w:p>
  <w:p w:rsidR="004B5E27" w:rsidRDefault="004B5E27" w:rsidP="004B5E27">
    <w:pPr>
      <w:pStyle w:val="a3"/>
      <w:ind w:left="623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6AB"/>
    <w:rsid w:val="000569DB"/>
    <w:rsid w:val="000D01AA"/>
    <w:rsid w:val="00100011"/>
    <w:rsid w:val="0015206E"/>
    <w:rsid w:val="001E6772"/>
    <w:rsid w:val="002076AB"/>
    <w:rsid w:val="002218B7"/>
    <w:rsid w:val="00352FE1"/>
    <w:rsid w:val="00363E71"/>
    <w:rsid w:val="0036607D"/>
    <w:rsid w:val="003C4904"/>
    <w:rsid w:val="003D27E0"/>
    <w:rsid w:val="00444DDB"/>
    <w:rsid w:val="004864A8"/>
    <w:rsid w:val="004A20CB"/>
    <w:rsid w:val="004B5E27"/>
    <w:rsid w:val="004C1FEE"/>
    <w:rsid w:val="00573924"/>
    <w:rsid w:val="00585EB8"/>
    <w:rsid w:val="005914A6"/>
    <w:rsid w:val="005C23F3"/>
    <w:rsid w:val="00687979"/>
    <w:rsid w:val="00744B2A"/>
    <w:rsid w:val="00755573"/>
    <w:rsid w:val="00766078"/>
    <w:rsid w:val="008018D5"/>
    <w:rsid w:val="00820516"/>
    <w:rsid w:val="008359A1"/>
    <w:rsid w:val="00855FF4"/>
    <w:rsid w:val="0086577F"/>
    <w:rsid w:val="008E603B"/>
    <w:rsid w:val="00955DE7"/>
    <w:rsid w:val="009C0B8B"/>
    <w:rsid w:val="009F2B35"/>
    <w:rsid w:val="00A678BD"/>
    <w:rsid w:val="00AC19CD"/>
    <w:rsid w:val="00B74A8D"/>
    <w:rsid w:val="00BD4D0C"/>
    <w:rsid w:val="00C3336E"/>
    <w:rsid w:val="00C43965"/>
    <w:rsid w:val="00C4658B"/>
    <w:rsid w:val="00C67509"/>
    <w:rsid w:val="00C67F34"/>
    <w:rsid w:val="00CD2E9A"/>
    <w:rsid w:val="00DA4E1F"/>
    <w:rsid w:val="00DB037E"/>
    <w:rsid w:val="00E6438D"/>
    <w:rsid w:val="00E90E1E"/>
    <w:rsid w:val="00E97AEB"/>
    <w:rsid w:val="00EF7848"/>
    <w:rsid w:val="00F3110C"/>
    <w:rsid w:val="00F82D65"/>
    <w:rsid w:val="00F9301A"/>
    <w:rsid w:val="00FD410A"/>
    <w:rsid w:val="00F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8B"/>
  </w:style>
  <w:style w:type="paragraph" w:styleId="a5">
    <w:name w:val="footer"/>
    <w:basedOn w:val="a"/>
    <w:link w:val="a6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8B"/>
  </w:style>
  <w:style w:type="table" w:styleId="a7">
    <w:name w:val="Table Grid"/>
    <w:basedOn w:val="a1"/>
    <w:uiPriority w:val="59"/>
    <w:rsid w:val="009C0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6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0569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9847D-2EC1-4121-881C-5FCBB017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Надежда Николаевна Ахраменко</cp:lastModifiedBy>
  <cp:revision>9</cp:revision>
  <dcterms:created xsi:type="dcterms:W3CDTF">2023-07-26T00:30:00Z</dcterms:created>
  <dcterms:modified xsi:type="dcterms:W3CDTF">2025-05-27T00:19:00Z</dcterms:modified>
</cp:coreProperties>
</file>